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EEC0B" w14:textId="0F170BAC" w:rsidR="00680C55" w:rsidRDefault="003462DB" w:rsidP="003462DB">
      <w:pPr>
        <w:jc w:val="center"/>
      </w:pPr>
      <w:r>
        <w:t>HISTORY OF THE STONY CREEK MUSEUM</w:t>
      </w:r>
    </w:p>
    <w:p w14:paraId="4271A358" w14:textId="77777777" w:rsidR="003462DB" w:rsidRDefault="003462DB" w:rsidP="003462DB">
      <w:pPr>
        <w:jc w:val="center"/>
      </w:pPr>
    </w:p>
    <w:p w14:paraId="02FFB8B2" w14:textId="142BEB21" w:rsidR="004D13F9" w:rsidRDefault="003462DB" w:rsidP="003462DB">
      <w:r>
        <w:tab/>
        <w:t xml:space="preserve">In 2000 the Stony Creek community celebrated the Stony Creek quarry workers at our </w:t>
      </w:r>
      <w:r w:rsidR="000A0488">
        <w:t>world-famous</w:t>
      </w:r>
      <w:r>
        <w:t xml:space="preserve"> quarries. It was a very successful celebration with programs, talks, exhibits and the publication of the book “Flesh and </w:t>
      </w:r>
      <w:proofErr w:type="gramStart"/>
      <w:r w:rsidR="00111939">
        <w:t xml:space="preserve">Stone” </w:t>
      </w:r>
      <w:r>
        <w:t xml:space="preserve"> co</w:t>
      </w:r>
      <w:proofErr w:type="gramEnd"/>
      <w:r>
        <w:t xml:space="preserve">- edited by Debbie </w:t>
      </w:r>
      <w:proofErr w:type="spellStart"/>
      <w:r>
        <w:t>DeFord</w:t>
      </w:r>
      <w:proofErr w:type="spellEnd"/>
      <w:r>
        <w:t xml:space="preserve"> and Barbara Marks. Fast forward to 2009, Judy Robison, Marv </w:t>
      </w:r>
      <w:r w:rsidR="000A0488">
        <w:t>Zimmerman,</w:t>
      </w:r>
      <w:r>
        <w:t xml:space="preserve"> Paul Forman and I met to discuss what to do about the Quarry </w:t>
      </w:r>
      <w:r w:rsidR="005424D7">
        <w:t>Workers,</w:t>
      </w:r>
      <w:r>
        <w:t xml:space="preserve"> which had generated a bank account of </w:t>
      </w:r>
      <w:r w:rsidR="00E0583D">
        <w:t xml:space="preserve">about </w:t>
      </w:r>
      <w:r>
        <w:t xml:space="preserve">$30,000.  Much of village history </w:t>
      </w:r>
      <w:r w:rsidR="00E0583D">
        <w:t xml:space="preserve">at that time </w:t>
      </w:r>
      <w:r>
        <w:t>was held by the Will</w:t>
      </w:r>
      <w:r w:rsidR="00E0583D">
        <w:t>o</w:t>
      </w:r>
      <w:r>
        <w:t>ughby Wallace Memorial Library</w:t>
      </w:r>
      <w:r w:rsidR="00E0583D">
        <w:t xml:space="preserve">. Paul and Marv argued for creating </w:t>
      </w:r>
      <w:r w:rsidR="00707684">
        <w:t xml:space="preserve">an </w:t>
      </w:r>
      <w:r w:rsidR="00E0583D">
        <w:t>archive</w:t>
      </w:r>
      <w:r w:rsidR="001B5EFF">
        <w:t xml:space="preserve"> </w:t>
      </w:r>
      <w:r w:rsidR="00707684">
        <w:t>center</w:t>
      </w:r>
      <w:r w:rsidR="00E0583D">
        <w:t xml:space="preserve"> at the old St Theresa’s Church which had been vacant for almost twenty years. Judy and I wanted a </w:t>
      </w:r>
      <w:r w:rsidR="00111939">
        <w:t>museum</w:t>
      </w:r>
      <w:r w:rsidR="00E0583D">
        <w:t xml:space="preserve">. </w:t>
      </w:r>
    </w:p>
    <w:p w14:paraId="007B5760" w14:textId="7E9F2715" w:rsidR="003462DB" w:rsidRDefault="00E0583D" w:rsidP="004D13F9">
      <w:pPr>
        <w:ind w:firstLine="720"/>
      </w:pPr>
      <w:r>
        <w:t xml:space="preserve"> With the help of </w:t>
      </w:r>
      <w:proofErr w:type="spellStart"/>
      <w:r>
        <w:t>then</w:t>
      </w:r>
      <w:proofErr w:type="spellEnd"/>
      <w:r>
        <w:t xml:space="preserve"> First Selectman, Unk Daros the Quarry Workers obtained a </w:t>
      </w:r>
      <w:r w:rsidR="00111939">
        <w:t>twenty-year</w:t>
      </w:r>
      <w:r>
        <w:t xml:space="preserve"> lease for the upstairs of the </w:t>
      </w:r>
      <w:r w:rsidR="001B5EFF">
        <w:t>former church</w:t>
      </w:r>
      <w:r>
        <w:t>. The name of the organization was changed to the Stony Creek Museum, Inc</w:t>
      </w:r>
      <w:r w:rsidR="00143725">
        <w:t xml:space="preserve">. </w:t>
      </w:r>
      <w:r w:rsidR="00AE5C53">
        <w:t>on June 3, 2009</w:t>
      </w:r>
      <w:r w:rsidR="005424D7">
        <w:t xml:space="preserve"> and is a 501 (C) 3 not for profit corporation. </w:t>
      </w:r>
      <w:r w:rsidR="004D13F9">
        <w:t xml:space="preserve"> With</w:t>
      </w:r>
      <w:r>
        <w:t xml:space="preserve"> Judy Robison’s vision we started creating a museum. Judy</w:t>
      </w:r>
      <w:r w:rsidR="004D13F9">
        <w:t>’</w:t>
      </w:r>
      <w:r>
        <w:t xml:space="preserve">s contractor husband, Neal, told Judy this is your </w:t>
      </w:r>
      <w:r w:rsidR="005424D7">
        <w:t>thing,</w:t>
      </w:r>
      <w:r>
        <w:t xml:space="preserve"> and I am n</w:t>
      </w:r>
      <w:r w:rsidR="004D13F9">
        <w:t>o</w:t>
      </w:r>
      <w:r>
        <w:t xml:space="preserve">t going to be a part of this. Shortly after </w:t>
      </w:r>
      <w:r w:rsidR="004D13F9">
        <w:t>s</w:t>
      </w:r>
      <w:r>
        <w:t>aying this</w:t>
      </w:r>
      <w:r w:rsidR="004D13F9">
        <w:t>,</w:t>
      </w:r>
      <w:r>
        <w:t xml:space="preserve"> Neal became general contractor for the restoration of the </w:t>
      </w:r>
      <w:r w:rsidR="00111939">
        <w:t>building.</w:t>
      </w:r>
      <w:r>
        <w:t xml:space="preserve"> </w:t>
      </w:r>
      <w:r w:rsidR="00111939">
        <w:t xml:space="preserve">He was able to get local artisans to help, many who worked at cost.  The Museum raised over $150,000 for this renovation with $75,000 coming from a </w:t>
      </w:r>
      <w:r w:rsidR="004D13F9">
        <w:t>state</w:t>
      </w:r>
      <w:r w:rsidR="00111939">
        <w:t xml:space="preserve"> grant.</w:t>
      </w:r>
      <w:r>
        <w:rPr>
          <w:vanish/>
        </w:rPr>
        <w:t xml:space="preserve">e was able to </w:t>
      </w:r>
      <w:r w:rsidR="00111939">
        <w:rPr>
          <w:vanish/>
        </w:rPr>
        <w:t xml:space="preserve"> He was able</w:t>
      </w:r>
    </w:p>
    <w:p w14:paraId="6C10ED2A" w14:textId="5DD048D6" w:rsidR="000A0488" w:rsidRDefault="000A0488" w:rsidP="003462DB">
      <w:r>
        <w:tab/>
        <w:t xml:space="preserve">At about the same time Ron McDermott came to us and said he had a lot of Stony Creek memorabilia he wanted to donate to the Museum.  It seemed that for many years when people cleaned out their attics or died and they needed someone to get rid of the stuff they would call Ron who came in his truck and took it away. Most people thought it was on its way to the dump but </w:t>
      </w:r>
      <w:r w:rsidR="005B4AB1">
        <w:t>instead it</w:t>
      </w:r>
      <w:r>
        <w:t xml:space="preserve"> went into Ron and Audrey’s garage. </w:t>
      </w:r>
      <w:r w:rsidR="007502AC">
        <w:t>So,</w:t>
      </w:r>
      <w:r>
        <w:t xml:space="preserve"> we had a </w:t>
      </w:r>
      <w:proofErr w:type="gramStart"/>
      <w:r>
        <w:t>treasure</w:t>
      </w:r>
      <w:proofErr w:type="gramEnd"/>
      <w:r>
        <w:t xml:space="preserve"> trove of things, some we shouldn’t have like old check books which we disposed of. We retained the services of Brenda Milkowsky, former director of the CT River Museum and consultant to the Chester Museum to help</w:t>
      </w:r>
      <w:r w:rsidR="00CC2542">
        <w:t xml:space="preserve"> u</w:t>
      </w:r>
      <w:r>
        <w:t xml:space="preserve">s set </w:t>
      </w:r>
      <w:r w:rsidR="007502AC">
        <w:t>up</w:t>
      </w:r>
      <w:r>
        <w:t xml:space="preserve"> exhibits.</w:t>
      </w:r>
      <w:r w:rsidR="00CC2542">
        <w:t xml:space="preserve"> The Brainerd family generously gave or loaned their pharmacy which had been exhibited at the </w:t>
      </w:r>
      <w:proofErr w:type="spellStart"/>
      <w:r w:rsidR="00C30414">
        <w:t>Mattatuck</w:t>
      </w:r>
      <w:proofErr w:type="spellEnd"/>
      <w:r w:rsidR="00C30414">
        <w:t xml:space="preserve"> Museum</w:t>
      </w:r>
      <w:r w:rsidR="002E1D37">
        <w:t xml:space="preserve"> and among other items, a quarryman’s trunk which had not been opened for 100 years.</w:t>
      </w:r>
    </w:p>
    <w:p w14:paraId="4EF2109B" w14:textId="74C492A5" w:rsidR="002E1D37" w:rsidRDefault="002E1D37" w:rsidP="003462DB">
      <w:r>
        <w:tab/>
        <w:t>In 2012 the Coast Guard Auxiliary which had occupied the downstairs of the Museum building left and that space was added to the Museum’s lease with the understanding that the Rotary Cl</w:t>
      </w:r>
      <w:r w:rsidR="0097529D">
        <w:t>u</w:t>
      </w:r>
      <w:r>
        <w:t xml:space="preserve">b could </w:t>
      </w:r>
      <w:r w:rsidR="0097529D">
        <w:t xml:space="preserve">use part of the space to store books for </w:t>
      </w:r>
      <w:r w:rsidR="007502AC">
        <w:t>its</w:t>
      </w:r>
      <w:r w:rsidR="0097529D">
        <w:t xml:space="preserve"> annual book sale. The space was renovated with approximately $60,000 in donations </w:t>
      </w:r>
      <w:r w:rsidR="007502AC">
        <w:t xml:space="preserve">and is </w:t>
      </w:r>
      <w:proofErr w:type="gramStart"/>
      <w:r w:rsidR="007502AC">
        <w:lastRenderedPageBreak/>
        <w:t xml:space="preserve">now </w:t>
      </w:r>
      <w:r w:rsidR="0097529D">
        <w:t xml:space="preserve"> the</w:t>
      </w:r>
      <w:proofErr w:type="gramEnd"/>
      <w:r w:rsidR="0097529D">
        <w:t xml:space="preserve"> Paul Forman Archive Center. In 2024 the Town renewed the Museum lease for an additional 20 years.</w:t>
      </w:r>
    </w:p>
    <w:p w14:paraId="564299AD" w14:textId="2E6225C6" w:rsidR="0097529D" w:rsidRDefault="0097529D" w:rsidP="003462DB">
      <w:r>
        <w:tab/>
        <w:t xml:space="preserve">The </w:t>
      </w:r>
      <w:r w:rsidR="00F956C4">
        <w:t>mission of</w:t>
      </w:r>
      <w:r>
        <w:t xml:space="preserve"> the Museum is to collect, archive, maintain and exhibit for the </w:t>
      </w:r>
      <w:r w:rsidR="00F956C4">
        <w:t>public</w:t>
      </w:r>
      <w:r>
        <w:t xml:space="preserve"> manuscripts, pictures, objects, artifacts, memorabilia and items that reflect the history, culture and community of Stony Creek and the Thimble Islands.</w:t>
      </w:r>
      <w:r w:rsidR="00F956C4">
        <w:t xml:space="preserve"> Over the years the Museum has opened special exhibits on 1938 Hurricane, </w:t>
      </w:r>
      <w:r w:rsidR="004D13F9">
        <w:t>M</w:t>
      </w:r>
      <w:r w:rsidR="00F956C4">
        <w:t xml:space="preserve">onuments from Stony Creek granite, working boards, postcards, trolleys in Stony </w:t>
      </w:r>
      <w:r w:rsidR="00C30414">
        <w:t>Creek (</w:t>
      </w:r>
      <w:r w:rsidR="00F956C4">
        <w:t xml:space="preserve">complete with a diorama made by Unk Daros), Miss Stony Creek from years past, Route 146, Parish Players, Puppet House and Legacy Theatre. The Museum now exhibits about 22 Sicilian puppets from the Weil collection through the generosity of Judith Weil and is the only place in the US where they are exhibited.  The Museum of course also has an </w:t>
      </w:r>
      <w:r w:rsidR="00C30414">
        <w:t>extensive collection</w:t>
      </w:r>
      <w:r w:rsidR="00F956C4">
        <w:t xml:space="preserve"> on the quarries</w:t>
      </w:r>
      <w:r w:rsidR="00C30414">
        <w:t xml:space="preserve"> and with the Keeping Society of Guilford host a tour of the Stony Creek Quarry twice a year.</w:t>
      </w:r>
    </w:p>
    <w:p w14:paraId="7C362D4E" w14:textId="4C026284" w:rsidR="004D13F9" w:rsidRDefault="00C30414" w:rsidP="00C30414">
      <w:pPr>
        <w:rPr>
          <w:rFonts w:ascii="Aptos" w:hAnsi="Aptos"/>
          <w:color w:val="000000"/>
        </w:rPr>
      </w:pPr>
      <w:r>
        <w:tab/>
        <w:t xml:space="preserve">The Museum has sponsored a myriad of lectures on oystering, puppets, and Stony Creek granite. </w:t>
      </w:r>
      <w:r w:rsidR="004D13F9">
        <w:t>It participated with the Library in the Flesh and Stone series of lectures commemorating the 25</w:t>
      </w:r>
      <w:r w:rsidR="004D13F9" w:rsidRPr="004D13F9">
        <w:rPr>
          <w:vertAlign w:val="superscript"/>
        </w:rPr>
        <w:t>th</w:t>
      </w:r>
      <w:r w:rsidR="004D13F9">
        <w:t xml:space="preserve"> anniversary of the </w:t>
      </w:r>
      <w:r w:rsidR="007502AC">
        <w:t>book of</w:t>
      </w:r>
      <w:r w:rsidR="004D13F9">
        <w:t xml:space="preserve"> the </w:t>
      </w:r>
      <w:r w:rsidR="007502AC">
        <w:t>same</w:t>
      </w:r>
      <w:r w:rsidR="004D13F9">
        <w:t xml:space="preserve"> name. </w:t>
      </w:r>
      <w:r w:rsidR="007502AC">
        <w:t xml:space="preserve">It started “Story Creek” which continues under the auspices of the library. </w:t>
      </w:r>
      <w:r>
        <w:t xml:space="preserve">It has had successful fundraisers, clam chowder on the Bradley docks, chair decorating and lobster dinner on Francine Sears’ Flying Point, Boats, Barbecue and Beer under the Tent on the Ells field and Oysters and More also on the Ells field this fall. </w:t>
      </w:r>
      <w:r w:rsidR="00CB6F18">
        <w:rPr>
          <w:rFonts w:ascii="Aptos" w:hAnsi="Aptos"/>
          <w:color w:val="000000"/>
        </w:rPr>
        <w:t xml:space="preserve">Jacques Pepin talked about and signed copies of his new </w:t>
      </w:r>
      <w:r w:rsidR="00CA234E">
        <w:rPr>
          <w:rFonts w:ascii="Aptos" w:hAnsi="Aptos"/>
          <w:color w:val="000000"/>
        </w:rPr>
        <w:t>cookbook</w:t>
      </w:r>
      <w:r w:rsidR="00CB6F18">
        <w:rPr>
          <w:rFonts w:ascii="Aptos" w:hAnsi="Aptos"/>
          <w:color w:val="000000"/>
        </w:rPr>
        <w:t xml:space="preserve"> this fall. </w:t>
      </w:r>
      <w:r w:rsidR="004D13F9" w:rsidRPr="00C30414">
        <w:rPr>
          <w:rFonts w:ascii="Aptos" w:hAnsi="Aptos"/>
          <w:color w:val="000000"/>
        </w:rPr>
        <w:t>We appreciate the strong support from the community.</w:t>
      </w:r>
    </w:p>
    <w:p w14:paraId="39BF4B5A" w14:textId="658F1A11" w:rsidR="00CB6F18" w:rsidRDefault="004D13F9" w:rsidP="004D13F9">
      <w:pPr>
        <w:ind w:firstLine="720"/>
        <w:rPr>
          <w:rFonts w:ascii="Aptos" w:hAnsi="Aptos"/>
          <w:color w:val="000000"/>
        </w:rPr>
      </w:pPr>
      <w:r>
        <w:rPr>
          <w:rFonts w:ascii="Aptos" w:hAnsi="Aptos"/>
          <w:color w:val="000000"/>
        </w:rPr>
        <w:t xml:space="preserve">The Museum is open from Memorial Day to mid-October on Friday, Saturday and Sunday from 1pm to 4 pm, and some evenings during the year. It is open all year by appointment.   </w:t>
      </w:r>
      <w:r w:rsidR="00C30414">
        <w:rPr>
          <w:rFonts w:ascii="Aptos" w:hAnsi="Aptos"/>
          <w:color w:val="000000"/>
        </w:rPr>
        <w:t xml:space="preserve">Every year the Museum </w:t>
      </w:r>
      <w:proofErr w:type="gramStart"/>
      <w:r w:rsidR="00C30414">
        <w:rPr>
          <w:rFonts w:ascii="Aptos" w:hAnsi="Aptos"/>
          <w:color w:val="000000"/>
        </w:rPr>
        <w:t>hosts  Branford</w:t>
      </w:r>
      <w:proofErr w:type="gramEnd"/>
      <w:r w:rsidR="00C30414">
        <w:rPr>
          <w:rFonts w:ascii="Aptos" w:hAnsi="Aptos"/>
          <w:color w:val="000000"/>
        </w:rPr>
        <w:t xml:space="preserve"> School groups</w:t>
      </w:r>
      <w:r w:rsidR="00CB6F18">
        <w:rPr>
          <w:rFonts w:ascii="Aptos" w:hAnsi="Aptos"/>
          <w:color w:val="000000"/>
        </w:rPr>
        <w:t xml:space="preserve"> with hundreds of children visiting the Museum</w:t>
      </w:r>
      <w:r w:rsidR="005424D7">
        <w:rPr>
          <w:rFonts w:ascii="Aptos" w:hAnsi="Aptos"/>
          <w:color w:val="000000"/>
        </w:rPr>
        <w:t xml:space="preserve">, preparing </w:t>
      </w:r>
      <w:r w:rsidR="00CA234E">
        <w:rPr>
          <w:rFonts w:ascii="Aptos" w:hAnsi="Aptos"/>
          <w:color w:val="000000"/>
        </w:rPr>
        <w:t>curricula</w:t>
      </w:r>
      <w:r w:rsidR="005424D7">
        <w:rPr>
          <w:rFonts w:ascii="Aptos" w:hAnsi="Aptos"/>
          <w:color w:val="000000"/>
        </w:rPr>
        <w:t xml:space="preserve"> and scavenger </w:t>
      </w:r>
      <w:r w:rsidR="007502AC">
        <w:rPr>
          <w:rFonts w:ascii="Aptos" w:hAnsi="Aptos"/>
          <w:color w:val="000000"/>
        </w:rPr>
        <w:t>hunts.</w:t>
      </w:r>
      <w:r w:rsidR="00CB6F18">
        <w:rPr>
          <w:rFonts w:ascii="Aptos" w:hAnsi="Aptos"/>
          <w:color w:val="000000"/>
        </w:rPr>
        <w:t xml:space="preserve"> The Museum participated in Dino in the Creek, sponsored puppet shows among other events.</w:t>
      </w:r>
    </w:p>
    <w:p w14:paraId="520F3C05" w14:textId="22C08C95" w:rsidR="00C30414" w:rsidRDefault="00CB6F18" w:rsidP="00C30414">
      <w:pPr>
        <w:rPr>
          <w:rFonts w:ascii="Aptos" w:hAnsi="Aptos"/>
          <w:color w:val="000000"/>
        </w:rPr>
      </w:pPr>
      <w:r>
        <w:rPr>
          <w:rFonts w:ascii="Aptos" w:hAnsi="Aptos"/>
          <w:color w:val="000000"/>
        </w:rPr>
        <w:tab/>
        <w:t>The Museum has published or help publish a number of books in addition to “</w:t>
      </w:r>
      <w:r w:rsidR="00DF696F">
        <w:rPr>
          <w:rFonts w:ascii="Aptos" w:hAnsi="Aptos"/>
          <w:color w:val="000000"/>
        </w:rPr>
        <w:t>F</w:t>
      </w:r>
      <w:r>
        <w:rPr>
          <w:rFonts w:ascii="Aptos" w:hAnsi="Aptos"/>
          <w:color w:val="000000"/>
        </w:rPr>
        <w:t xml:space="preserve">lesh and Stone”, including a book on the 1938 Hurricane by Randolph Bishop </w:t>
      </w:r>
      <w:r w:rsidR="00CA234E">
        <w:rPr>
          <w:rFonts w:ascii="Aptos" w:hAnsi="Aptos"/>
          <w:color w:val="000000"/>
        </w:rPr>
        <w:t>and,</w:t>
      </w:r>
      <w:r>
        <w:rPr>
          <w:rFonts w:ascii="Aptos" w:hAnsi="Aptos"/>
          <w:color w:val="000000"/>
        </w:rPr>
        <w:t xml:space="preserve"> Carl Ballestraci’s Book on the Beattie </w:t>
      </w:r>
      <w:r w:rsidR="007502AC">
        <w:rPr>
          <w:rFonts w:ascii="Aptos" w:hAnsi="Aptos"/>
          <w:color w:val="000000"/>
        </w:rPr>
        <w:t>Quarry.</w:t>
      </w:r>
      <w:r>
        <w:rPr>
          <w:rFonts w:ascii="Aptos" w:hAnsi="Aptos"/>
          <w:color w:val="000000"/>
        </w:rPr>
        <w:t xml:space="preserve"> We are running out of copies of “Flesh and Stone” and are presently working on a second printing of the book. We are also working with the Stony Creek Quarry looking into publishing a new book on projects from the last </w:t>
      </w:r>
      <w:r w:rsidR="0093644F">
        <w:rPr>
          <w:rFonts w:ascii="Aptos" w:hAnsi="Aptos"/>
          <w:color w:val="000000"/>
        </w:rPr>
        <w:t>twenty-five</w:t>
      </w:r>
      <w:r>
        <w:rPr>
          <w:rFonts w:ascii="Aptos" w:hAnsi="Aptos"/>
          <w:color w:val="000000"/>
        </w:rPr>
        <w:t xml:space="preserve"> years. The Museum has produced two documentaries, one “Born at the Waters Edge” and the </w:t>
      </w:r>
      <w:r w:rsidR="0093644F">
        <w:rPr>
          <w:rFonts w:ascii="Aptos" w:hAnsi="Aptos"/>
          <w:color w:val="000000"/>
        </w:rPr>
        <w:t xml:space="preserve">“Stony Creek Quarries” both produced by our Executive Director, Mary Lee Weber. The Museum and oystering </w:t>
      </w:r>
      <w:r w:rsidR="005424D7">
        <w:rPr>
          <w:rFonts w:ascii="Aptos" w:hAnsi="Aptos"/>
          <w:color w:val="000000"/>
        </w:rPr>
        <w:t>were</w:t>
      </w:r>
      <w:r w:rsidR="0093644F">
        <w:rPr>
          <w:rFonts w:ascii="Aptos" w:hAnsi="Aptos"/>
          <w:color w:val="000000"/>
        </w:rPr>
        <w:t xml:space="preserve"> featured on Fox 61, with Jonathan Waters on BCTV</w:t>
      </w:r>
      <w:r w:rsidR="00D535F4">
        <w:rPr>
          <w:rFonts w:ascii="Aptos" w:hAnsi="Aptos"/>
          <w:color w:val="000000"/>
        </w:rPr>
        <w:t xml:space="preserve">, BCTV tour </w:t>
      </w:r>
      <w:proofErr w:type="spellStart"/>
      <w:r w:rsidR="00D535F4">
        <w:rPr>
          <w:rFonts w:ascii="Aptos" w:hAnsi="Aptos"/>
          <w:color w:val="000000"/>
        </w:rPr>
        <w:t>f</w:t>
      </w:r>
      <w:proofErr w:type="spellEnd"/>
      <w:r w:rsidR="00D535F4">
        <w:rPr>
          <w:rFonts w:ascii="Aptos" w:hAnsi="Aptos"/>
          <w:color w:val="000000"/>
        </w:rPr>
        <w:t xml:space="preserve"> the Museum with Unk Daros and Ted Ells, You Tube videos</w:t>
      </w:r>
      <w:proofErr w:type="gramStart"/>
      <w:r w:rsidR="005424D7">
        <w:rPr>
          <w:rFonts w:ascii="Aptos" w:hAnsi="Aptos"/>
          <w:color w:val="000000"/>
        </w:rPr>
        <w:t xml:space="preserve">: </w:t>
      </w:r>
      <w:r w:rsidR="00D535F4">
        <w:rPr>
          <w:rFonts w:ascii="Aptos" w:hAnsi="Aptos"/>
          <w:color w:val="000000"/>
        </w:rPr>
        <w:t xml:space="preserve"> “</w:t>
      </w:r>
      <w:proofErr w:type="gramEnd"/>
      <w:r w:rsidR="00D535F4">
        <w:rPr>
          <w:rFonts w:ascii="Aptos" w:hAnsi="Aptos"/>
          <w:color w:val="000000"/>
        </w:rPr>
        <w:t xml:space="preserve">In Some Chosen Place-Stony Creek Museum, The Puppet House, Tour of Stony Creek </w:t>
      </w:r>
      <w:r w:rsidR="005424D7">
        <w:rPr>
          <w:rFonts w:ascii="Aptos" w:hAnsi="Aptos"/>
          <w:color w:val="000000"/>
        </w:rPr>
        <w:t>Quarry and</w:t>
      </w:r>
      <w:r w:rsidR="00D535F4">
        <w:rPr>
          <w:rFonts w:ascii="Aptos" w:hAnsi="Aptos"/>
          <w:color w:val="000000"/>
        </w:rPr>
        <w:t xml:space="preserve"> Historic Stony Creek </w:t>
      </w:r>
      <w:r w:rsidR="005424D7">
        <w:rPr>
          <w:rFonts w:ascii="Aptos" w:hAnsi="Aptos"/>
          <w:color w:val="000000"/>
        </w:rPr>
        <w:t>T</w:t>
      </w:r>
      <w:r w:rsidR="00D535F4">
        <w:rPr>
          <w:rFonts w:ascii="Aptos" w:hAnsi="Aptos"/>
          <w:color w:val="000000"/>
        </w:rPr>
        <w:t>runk.</w:t>
      </w:r>
      <w:r w:rsidR="005424D7">
        <w:rPr>
          <w:rFonts w:ascii="Aptos" w:hAnsi="Aptos"/>
          <w:color w:val="000000"/>
        </w:rPr>
        <w:t>”</w:t>
      </w:r>
    </w:p>
    <w:p w14:paraId="66FE67EB" w14:textId="1CD59360" w:rsidR="005424D7" w:rsidRDefault="005424D7" w:rsidP="00C30414">
      <w:pPr>
        <w:rPr>
          <w:rFonts w:ascii="Aptos" w:hAnsi="Aptos"/>
          <w:color w:val="000000"/>
        </w:rPr>
      </w:pPr>
      <w:r>
        <w:rPr>
          <w:rFonts w:ascii="Aptos" w:hAnsi="Aptos"/>
          <w:color w:val="000000"/>
        </w:rPr>
        <w:lastRenderedPageBreak/>
        <w:tab/>
        <w:t xml:space="preserve">In 2020 Judy Robison received the Individual Achievement Award from the Connecticut League of History Museums. The Museum has been the recipient of grants from the Connecticut Humanities Council and Branford Community Foundation. </w:t>
      </w:r>
    </w:p>
    <w:p w14:paraId="7B550A5C" w14:textId="3DEA00A4" w:rsidR="005424D7" w:rsidRDefault="005424D7" w:rsidP="00C30414">
      <w:pPr>
        <w:rPr>
          <w:rFonts w:ascii="Aptos" w:hAnsi="Aptos"/>
          <w:color w:val="000000"/>
        </w:rPr>
      </w:pPr>
      <w:r>
        <w:rPr>
          <w:rFonts w:ascii="Aptos" w:hAnsi="Aptos"/>
          <w:color w:val="000000"/>
        </w:rPr>
        <w:tab/>
        <w:t xml:space="preserve">The </w:t>
      </w:r>
      <w:r w:rsidR="00CA234E">
        <w:rPr>
          <w:rFonts w:ascii="Aptos" w:hAnsi="Aptos"/>
          <w:color w:val="000000"/>
        </w:rPr>
        <w:t>Museum</w:t>
      </w:r>
      <w:r>
        <w:rPr>
          <w:rFonts w:ascii="Aptos" w:hAnsi="Aptos"/>
          <w:color w:val="000000"/>
        </w:rPr>
        <w:t xml:space="preserve"> is </w:t>
      </w:r>
      <w:r w:rsidR="00CA234E">
        <w:rPr>
          <w:rFonts w:ascii="Aptos" w:hAnsi="Aptos"/>
          <w:color w:val="000000"/>
        </w:rPr>
        <w:t>presently engaged in two capital projects, one the creation of an outdoor classroom, community space on the lower level in the front of the Museum which will be walled by bushes and small trees and new granite stairs going to the upper level and a new granite plaza at the front door of the Museum.</w:t>
      </w:r>
    </w:p>
    <w:p w14:paraId="15998391" w14:textId="5BDF4E38" w:rsidR="00CA234E" w:rsidRDefault="00CA234E" w:rsidP="00C30414">
      <w:pPr>
        <w:rPr>
          <w:rFonts w:ascii="Aptos" w:hAnsi="Aptos"/>
          <w:color w:val="000000"/>
        </w:rPr>
      </w:pPr>
      <w:r>
        <w:rPr>
          <w:rFonts w:ascii="Aptos" w:hAnsi="Aptos"/>
          <w:color w:val="000000"/>
        </w:rPr>
        <w:tab/>
        <w:t xml:space="preserve">The officers and Board of the Museum </w:t>
      </w:r>
      <w:r w:rsidR="007502AC">
        <w:rPr>
          <w:rFonts w:ascii="Aptos" w:hAnsi="Aptos"/>
          <w:color w:val="000000"/>
        </w:rPr>
        <w:t>are</w:t>
      </w:r>
      <w:r>
        <w:rPr>
          <w:rFonts w:ascii="Aptos" w:hAnsi="Aptos"/>
          <w:color w:val="000000"/>
        </w:rPr>
        <w:t xml:space="preserve"> Bob Babcock, President, Ted Ells, Vice President, Jenny Glass, Secretary, Brian Love, Treasurer, Maureen Daros White, Archivist, Mary Lee Weber, Executive Director, other board members, Judy Robison, Theresa Biagiarille, Jennifer Walker, Jane Shaw, Allison Ross, John Herzan, Kristie Shanahan and Spencer Bartels.</w:t>
      </w:r>
    </w:p>
    <w:p w14:paraId="2975E825" w14:textId="64956F3D" w:rsidR="00CA234E" w:rsidRPr="00E0583D" w:rsidRDefault="00CA234E" w:rsidP="00C30414">
      <w:r>
        <w:rPr>
          <w:rFonts w:ascii="Aptos" w:hAnsi="Aptos"/>
          <w:color w:val="000000"/>
        </w:rPr>
        <w:tab/>
        <w:t xml:space="preserve">We are always looking for volunteers, </w:t>
      </w:r>
      <w:r w:rsidR="007502AC">
        <w:rPr>
          <w:rFonts w:ascii="Aptos" w:hAnsi="Aptos"/>
          <w:color w:val="000000"/>
        </w:rPr>
        <w:t xml:space="preserve">ideas for programs, </w:t>
      </w:r>
      <w:r>
        <w:rPr>
          <w:rFonts w:ascii="Aptos" w:hAnsi="Aptos"/>
          <w:color w:val="000000"/>
        </w:rPr>
        <w:t>old photos and artifacts. Please think of us when you clean out your attic</w:t>
      </w:r>
      <w:r w:rsidR="004D13F9">
        <w:rPr>
          <w:rFonts w:ascii="Aptos" w:hAnsi="Aptos"/>
          <w:color w:val="000000"/>
        </w:rPr>
        <w:t xml:space="preserve">, </w:t>
      </w:r>
      <w:r w:rsidR="007502AC">
        <w:rPr>
          <w:rFonts w:ascii="Aptos" w:hAnsi="Aptos"/>
          <w:color w:val="000000"/>
        </w:rPr>
        <w:t>if</w:t>
      </w:r>
      <w:r w:rsidR="004D13F9">
        <w:rPr>
          <w:rFonts w:ascii="Aptos" w:hAnsi="Aptos"/>
          <w:color w:val="000000"/>
        </w:rPr>
        <w:t xml:space="preserve"> you don’t want to part with a picture we would love a copy. Make sure we have your email address so you can receive email blasts about our activities.</w:t>
      </w:r>
    </w:p>
    <w:sectPr w:rsidR="00CA234E" w:rsidRPr="00E05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2DB"/>
    <w:rsid w:val="000A0488"/>
    <w:rsid w:val="00111939"/>
    <w:rsid w:val="00143725"/>
    <w:rsid w:val="001B5EFF"/>
    <w:rsid w:val="002E1D37"/>
    <w:rsid w:val="003462DB"/>
    <w:rsid w:val="004B4EFD"/>
    <w:rsid w:val="004D13F9"/>
    <w:rsid w:val="005424D7"/>
    <w:rsid w:val="00550395"/>
    <w:rsid w:val="005B4AB1"/>
    <w:rsid w:val="005F268B"/>
    <w:rsid w:val="006656F2"/>
    <w:rsid w:val="00680C55"/>
    <w:rsid w:val="00707684"/>
    <w:rsid w:val="007502AC"/>
    <w:rsid w:val="0093644F"/>
    <w:rsid w:val="009660EE"/>
    <w:rsid w:val="0097529D"/>
    <w:rsid w:val="00A646AF"/>
    <w:rsid w:val="00A70144"/>
    <w:rsid w:val="00AE5C53"/>
    <w:rsid w:val="00C30414"/>
    <w:rsid w:val="00CA234E"/>
    <w:rsid w:val="00CB6F18"/>
    <w:rsid w:val="00CC2542"/>
    <w:rsid w:val="00D535F4"/>
    <w:rsid w:val="00DF696F"/>
    <w:rsid w:val="00E0583D"/>
    <w:rsid w:val="00E10E8A"/>
    <w:rsid w:val="00E94AD2"/>
    <w:rsid w:val="00F47EC2"/>
    <w:rsid w:val="00F956C4"/>
    <w:rsid w:val="00FE6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43C71"/>
  <w15:chartTrackingRefBased/>
  <w15:docId w15:val="{6505FDCF-2E2D-4A69-8578-B81D4C02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2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2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2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2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2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2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2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2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2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2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2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2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2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2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2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2DB"/>
    <w:rPr>
      <w:rFonts w:eastAsiaTheme="majorEastAsia" w:cstheme="majorBidi"/>
      <w:color w:val="272727" w:themeColor="text1" w:themeTint="D8"/>
    </w:rPr>
  </w:style>
  <w:style w:type="paragraph" w:styleId="Title">
    <w:name w:val="Title"/>
    <w:basedOn w:val="Normal"/>
    <w:next w:val="Normal"/>
    <w:link w:val="TitleChar"/>
    <w:uiPriority w:val="10"/>
    <w:qFormat/>
    <w:rsid w:val="00346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2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2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2DB"/>
    <w:pPr>
      <w:spacing w:before="160"/>
      <w:jc w:val="center"/>
    </w:pPr>
    <w:rPr>
      <w:i/>
      <w:iCs/>
      <w:color w:val="404040" w:themeColor="text1" w:themeTint="BF"/>
    </w:rPr>
  </w:style>
  <w:style w:type="character" w:customStyle="1" w:styleId="QuoteChar">
    <w:name w:val="Quote Char"/>
    <w:basedOn w:val="DefaultParagraphFont"/>
    <w:link w:val="Quote"/>
    <w:uiPriority w:val="29"/>
    <w:rsid w:val="003462DB"/>
    <w:rPr>
      <w:i/>
      <w:iCs/>
      <w:color w:val="404040" w:themeColor="text1" w:themeTint="BF"/>
    </w:rPr>
  </w:style>
  <w:style w:type="paragraph" w:styleId="ListParagraph">
    <w:name w:val="List Paragraph"/>
    <w:basedOn w:val="Normal"/>
    <w:uiPriority w:val="34"/>
    <w:qFormat/>
    <w:rsid w:val="003462DB"/>
    <w:pPr>
      <w:ind w:left="720"/>
      <w:contextualSpacing/>
    </w:pPr>
  </w:style>
  <w:style w:type="character" w:styleId="IntenseEmphasis">
    <w:name w:val="Intense Emphasis"/>
    <w:basedOn w:val="DefaultParagraphFont"/>
    <w:uiPriority w:val="21"/>
    <w:qFormat/>
    <w:rsid w:val="003462DB"/>
    <w:rPr>
      <w:i/>
      <w:iCs/>
      <w:color w:val="0F4761" w:themeColor="accent1" w:themeShade="BF"/>
    </w:rPr>
  </w:style>
  <w:style w:type="paragraph" w:styleId="IntenseQuote">
    <w:name w:val="Intense Quote"/>
    <w:basedOn w:val="Normal"/>
    <w:next w:val="Normal"/>
    <w:link w:val="IntenseQuoteChar"/>
    <w:uiPriority w:val="30"/>
    <w:qFormat/>
    <w:rsid w:val="00346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2DB"/>
    <w:rPr>
      <w:i/>
      <w:iCs/>
      <w:color w:val="0F4761" w:themeColor="accent1" w:themeShade="BF"/>
    </w:rPr>
  </w:style>
  <w:style w:type="character" w:styleId="IntenseReference">
    <w:name w:val="Intense Reference"/>
    <w:basedOn w:val="DefaultParagraphFont"/>
    <w:uiPriority w:val="32"/>
    <w:qFormat/>
    <w:rsid w:val="003462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1615</Words>
  <Characters>5169</Characters>
  <Application>Microsoft Office Word</Application>
  <DocSecurity>0</DocSecurity>
  <Lines>323</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Theodore Ells</dc:creator>
  <cp:keywords/>
  <dc:description/>
  <cp:lastModifiedBy>Theodore Ells</cp:lastModifiedBy>
  <cp:revision>2</cp:revision>
  <cp:lastPrinted>2025-11-03T20:17:00Z</cp:lastPrinted>
  <dcterms:created xsi:type="dcterms:W3CDTF">2025-11-10T21:02:00Z</dcterms:created>
  <dcterms:modified xsi:type="dcterms:W3CDTF">2025-11-10T21:02:00Z</dcterms:modified>
</cp:coreProperties>
</file>